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5A3E0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4D5E0B">
        <w:rPr>
          <w:rFonts w:eastAsia="Arial" w:cstheme="minorHAnsi"/>
          <w:b/>
        </w:rPr>
        <w:t>9</w:t>
      </w:r>
      <w:r>
        <w:rPr>
          <w:rFonts w:eastAsia="Arial" w:cstheme="minorHAnsi"/>
          <w:b/>
        </w:rPr>
        <w:t xml:space="preserve"> do SWZ</w:t>
      </w:r>
    </w:p>
    <w:p w14:paraId="4CC6174B" w14:textId="6743F4EB" w:rsidR="00A619CE" w:rsidRDefault="00A619CE" w:rsidP="00A619CE">
      <w:pPr>
        <w:rPr>
          <w:rFonts w:eastAsia="Arial"/>
          <w:b/>
        </w:rPr>
      </w:pPr>
      <w:r>
        <w:rPr>
          <w:b/>
          <w:color w:val="000000" w:themeColor="text1"/>
        </w:rPr>
        <w:t xml:space="preserve">Nr postępowania: </w:t>
      </w:r>
      <w:r w:rsidR="004F2A7E">
        <w:rPr>
          <w:b/>
          <w:color w:val="000000" w:themeColor="text1"/>
        </w:rPr>
        <w:t>2025/10/01</w:t>
      </w:r>
    </w:p>
    <w:p w14:paraId="79DD6F07" w14:textId="77777777" w:rsidR="008723DF" w:rsidRDefault="008723DF"/>
    <w:p w14:paraId="3EF94BF7" w14:textId="77777777" w:rsidR="004D5E0B" w:rsidRDefault="004D5E0B" w:rsidP="004D5E0B"/>
    <w:p w14:paraId="7CE41646" w14:textId="77777777" w:rsidR="00AC697D" w:rsidRPr="004D5E0B" w:rsidRDefault="00AC697D" w:rsidP="004D5E0B"/>
    <w:p w14:paraId="55376993" w14:textId="77777777" w:rsidR="004D5E0B" w:rsidRPr="00AC697D" w:rsidRDefault="004D5E0B" w:rsidP="004D5E0B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57" w:right="-284"/>
        <w:jc w:val="center"/>
        <w:rPr>
          <w:caps w:val="0"/>
          <w:sz w:val="28"/>
          <w:szCs w:val="28"/>
          <w:lang w:val="pl-PL"/>
        </w:rPr>
      </w:pPr>
      <w:bookmarkStart w:id="0" w:name="_Toc40987586"/>
      <w:bookmarkStart w:id="1" w:name="_Toc51166502"/>
      <w:bookmarkStart w:id="2" w:name="_Toc76051333"/>
      <w:r w:rsidRPr="00AC697D">
        <w:rPr>
          <w:caps w:val="0"/>
          <w:sz w:val="28"/>
          <w:szCs w:val="28"/>
          <w:lang w:val="pl-PL"/>
        </w:rPr>
        <w:t>Oświadczenie Wykonawcy</w:t>
      </w:r>
      <w:bookmarkEnd w:id="0"/>
      <w:bookmarkEnd w:id="1"/>
      <w:bookmarkEnd w:id="2"/>
    </w:p>
    <w:p w14:paraId="49DA06D7" w14:textId="677556D6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284"/>
        <w:jc w:val="center"/>
        <w:rPr>
          <w:caps w:val="0"/>
          <w:sz w:val="24"/>
          <w:szCs w:val="24"/>
          <w:lang w:val="pl-PL"/>
        </w:rPr>
      </w:pPr>
      <w:bookmarkStart w:id="3" w:name="_Toc76051334"/>
      <w:bookmarkStart w:id="4" w:name="_Toc40987588"/>
      <w:bookmarkStart w:id="5" w:name="_Toc51166504"/>
      <w:r w:rsidRPr="004D5E0B">
        <w:rPr>
          <w:caps w:val="0"/>
          <w:sz w:val="24"/>
          <w:szCs w:val="24"/>
          <w:lang w:val="pl-PL"/>
        </w:rPr>
        <w:t xml:space="preserve">o przynależności lub braku przynależności do tej samej grupy kapitałowej, </w:t>
      </w:r>
      <w:r w:rsidR="00AC697D">
        <w:rPr>
          <w:caps w:val="0"/>
          <w:sz w:val="24"/>
          <w:szCs w:val="24"/>
          <w:lang w:val="pl-PL"/>
        </w:rPr>
        <w:br/>
      </w:r>
      <w:r w:rsidRPr="004D5E0B">
        <w:rPr>
          <w:caps w:val="0"/>
          <w:sz w:val="24"/>
          <w:szCs w:val="24"/>
          <w:lang w:val="pl-PL"/>
        </w:rPr>
        <w:t xml:space="preserve">o której mowa w art. 108 ust. 1 pkt. 5  </w:t>
      </w:r>
      <w:r w:rsidR="00776630">
        <w:rPr>
          <w:caps w:val="0"/>
          <w:sz w:val="24"/>
          <w:szCs w:val="24"/>
          <w:lang w:val="pl-PL"/>
        </w:rPr>
        <w:t>u</w:t>
      </w:r>
      <w:r w:rsidRPr="004D5E0B">
        <w:rPr>
          <w:caps w:val="0"/>
          <w:sz w:val="24"/>
          <w:szCs w:val="24"/>
          <w:lang w:val="pl-PL"/>
        </w:rPr>
        <w:t>stawy PZP</w:t>
      </w:r>
      <w:bookmarkEnd w:id="3"/>
    </w:p>
    <w:bookmarkEnd w:id="4"/>
    <w:bookmarkEnd w:id="5"/>
    <w:p w14:paraId="4C454929" w14:textId="38B6F4DC" w:rsidR="004D5E0B" w:rsidRPr="004D5E0B" w:rsidRDefault="004D5E0B" w:rsidP="004D5E0B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left="360" w:right="-284"/>
        <w:rPr>
          <w:b w:val="0"/>
          <w:caps w:val="0"/>
          <w:sz w:val="24"/>
          <w:szCs w:val="24"/>
          <w:lang w:val="pl-PL"/>
        </w:rPr>
      </w:pPr>
    </w:p>
    <w:p w14:paraId="191488AE" w14:textId="6F451880" w:rsidR="004D5E0B" w:rsidRPr="004D5E0B" w:rsidRDefault="004D5E0B" w:rsidP="007C216E">
      <w:pPr>
        <w:spacing w:line="276" w:lineRule="auto"/>
      </w:pPr>
      <w:r w:rsidRPr="004D5E0B">
        <w:t xml:space="preserve">       WYKONAWC</w:t>
      </w:r>
      <w:r w:rsidR="003A17E9">
        <w:t>A</w:t>
      </w:r>
      <w:r w:rsidRPr="004D5E0B">
        <w:t>:……………………………………………………………………………………</w:t>
      </w:r>
    </w:p>
    <w:p w14:paraId="43CC4C6F" w14:textId="77777777" w:rsidR="004D5E0B" w:rsidRPr="004D5E0B" w:rsidRDefault="004D5E0B" w:rsidP="007C216E">
      <w:pPr>
        <w:spacing w:line="276" w:lineRule="auto"/>
      </w:pPr>
      <w:r w:rsidRPr="004D5E0B">
        <w:t>reprezentowany prze</w:t>
      </w:r>
      <w:r w:rsidR="00AC697D">
        <w:t>z……………………………………………………………………………….</w:t>
      </w:r>
    </w:p>
    <w:p w14:paraId="0F9D1445" w14:textId="77777777" w:rsidR="004D5E0B" w:rsidRPr="004D5E0B" w:rsidRDefault="004D5E0B" w:rsidP="007C216E">
      <w:pPr>
        <w:spacing w:line="276" w:lineRule="auto"/>
      </w:pPr>
      <w:r w:rsidRPr="004D5E0B">
        <w:t>NUMER KRS:………………………………………………………………………………………</w:t>
      </w:r>
    </w:p>
    <w:p w14:paraId="181F5BA8" w14:textId="77777777" w:rsidR="004D5E0B" w:rsidRPr="004D5E0B" w:rsidRDefault="004D5E0B" w:rsidP="007C216E">
      <w:pPr>
        <w:spacing w:line="276" w:lineRule="auto"/>
      </w:pPr>
      <w:r w:rsidRPr="004D5E0B">
        <w:t>NUMER NIP:………………………………………………………………………………….........</w:t>
      </w:r>
    </w:p>
    <w:p w14:paraId="060C058A" w14:textId="77777777" w:rsidR="004D5E0B" w:rsidRPr="004D5E0B" w:rsidRDefault="004D5E0B" w:rsidP="007C216E">
      <w:pPr>
        <w:spacing w:line="276" w:lineRule="auto"/>
      </w:pPr>
      <w:r w:rsidRPr="004D5E0B">
        <w:t>ADRES:……………………………………………………………………………………………..</w:t>
      </w:r>
    </w:p>
    <w:p w14:paraId="163D39E1" w14:textId="77777777" w:rsidR="004D5E0B" w:rsidRPr="004D5E0B" w:rsidRDefault="004D5E0B" w:rsidP="004D5E0B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left="357" w:right="-284"/>
        <w:jc w:val="center"/>
        <w:rPr>
          <w:b w:val="0"/>
          <w:caps w:val="0"/>
          <w:sz w:val="24"/>
          <w:szCs w:val="24"/>
          <w:lang w:val="pl-PL"/>
        </w:rPr>
      </w:pPr>
    </w:p>
    <w:p w14:paraId="45E22FCD" w14:textId="7F9DF858" w:rsidR="004D5E0B" w:rsidRPr="00BC7D24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caps w:val="0"/>
          <w:sz w:val="24"/>
          <w:szCs w:val="24"/>
          <w:lang w:val="pl-PL"/>
        </w:rPr>
      </w:pPr>
      <w:bookmarkStart w:id="6" w:name="_Toc40987589"/>
      <w:bookmarkStart w:id="7" w:name="_Toc51166505"/>
      <w:bookmarkStart w:id="8" w:name="_Toc76051336"/>
      <w:r w:rsidRPr="004D5E0B">
        <w:rPr>
          <w:b w:val="0"/>
          <w:caps w:val="0"/>
          <w:sz w:val="24"/>
          <w:szCs w:val="24"/>
          <w:lang w:val="pl-PL"/>
        </w:rPr>
        <w:t>W związku z ubieganiem się o udzielenie zamówienia publicznego w ramach postępowania prowadzonego w trybie przetargu nieograniczonego pn.</w:t>
      </w:r>
      <w:r w:rsidR="00BC7D24">
        <w:rPr>
          <w:b w:val="0"/>
          <w:caps w:val="0"/>
          <w:sz w:val="24"/>
          <w:szCs w:val="24"/>
          <w:lang w:val="pl-PL"/>
        </w:rPr>
        <w:t>:</w:t>
      </w:r>
      <w:r w:rsidRPr="004D5E0B">
        <w:rPr>
          <w:b w:val="0"/>
          <w:caps w:val="0"/>
          <w:sz w:val="24"/>
          <w:szCs w:val="24"/>
          <w:lang w:val="pl-PL"/>
        </w:rPr>
        <w:t xml:space="preserve"> </w:t>
      </w:r>
      <w:bookmarkEnd w:id="6"/>
      <w:bookmarkEnd w:id="7"/>
      <w:bookmarkEnd w:id="8"/>
      <w:r w:rsidR="003A17E9" w:rsidRPr="003A17E9">
        <w:rPr>
          <w:b w:val="0"/>
          <w:caps w:val="0"/>
          <w:sz w:val="24"/>
          <w:szCs w:val="24"/>
          <w:lang w:val="pl-PL"/>
        </w:rPr>
        <w:t>BUDOWA INSTALACJI KOGENERACJI GAZOWEJ NA TERENIE CIEPŁOWNI SIEMIANOWICE</w:t>
      </w:r>
      <w:r w:rsidR="00F70026">
        <w:rPr>
          <w:b w:val="0"/>
          <w:caps w:val="0"/>
          <w:sz w:val="24"/>
          <w:szCs w:val="24"/>
          <w:lang w:val="pl-PL"/>
        </w:rPr>
        <w:t xml:space="preserve"> CZ. I</w:t>
      </w:r>
    </w:p>
    <w:p w14:paraId="115094C1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9" w:name="_Toc40987590"/>
      <w:bookmarkStart w:id="10" w:name="_Toc51166506"/>
      <w:bookmarkStart w:id="11" w:name="_Toc76051337"/>
      <w:r w:rsidRPr="004D5E0B">
        <w:rPr>
          <w:caps w:val="0"/>
          <w:sz w:val="24"/>
          <w:szCs w:val="24"/>
          <w:lang w:val="pl-PL"/>
        </w:rPr>
        <w:t>* nie przynależę</w:t>
      </w:r>
      <w:r w:rsidRPr="004D5E0B">
        <w:rPr>
          <w:b w:val="0"/>
          <w:caps w:val="0"/>
          <w:sz w:val="24"/>
          <w:szCs w:val="24"/>
          <w:lang w:val="pl-PL"/>
        </w:rPr>
        <w:t xml:space="preserve"> do tej samej grupy kapitałowej w rozumieniu ustawy z dnia 16 lutego 2007 r. </w:t>
      </w:r>
      <w:r w:rsidR="00AC697D">
        <w:rPr>
          <w:b w:val="0"/>
          <w:caps w:val="0"/>
          <w:sz w:val="24"/>
          <w:szCs w:val="24"/>
          <w:lang w:val="pl-PL"/>
        </w:rPr>
        <w:br/>
      </w:r>
      <w:r w:rsidRPr="004D5E0B">
        <w:rPr>
          <w:b w:val="0"/>
          <w:caps w:val="0"/>
          <w:sz w:val="24"/>
          <w:szCs w:val="24"/>
          <w:lang w:val="pl-PL"/>
        </w:rPr>
        <w:t xml:space="preserve">o ochronie konkurencji i konsumentów (t.j. Dz.U. z 2020 r. </w:t>
      </w:r>
      <w:hyperlink r:id="rId7" w:history="1">
        <w:r w:rsidRPr="004D5E0B">
          <w:rPr>
            <w:b w:val="0"/>
            <w:caps w:val="0"/>
            <w:sz w:val="24"/>
            <w:szCs w:val="24"/>
            <w:lang w:val="pl-PL"/>
          </w:rPr>
          <w:t>poz. 1076</w:t>
        </w:r>
      </w:hyperlink>
      <w:r w:rsidRPr="004D5E0B">
        <w:rPr>
          <w:b w:val="0"/>
          <w:caps w:val="0"/>
          <w:sz w:val="24"/>
          <w:szCs w:val="24"/>
          <w:lang w:val="pl-PL"/>
        </w:rPr>
        <w:t xml:space="preserve">, z późn. zm.), o której mowa w art. 108 ust. 1 pkt 5  Ustawy PZP </w:t>
      </w:r>
      <w:r w:rsidRPr="004D5E0B">
        <w:rPr>
          <w:caps w:val="0"/>
          <w:sz w:val="24"/>
          <w:szCs w:val="24"/>
          <w:lang w:val="pl-PL"/>
        </w:rPr>
        <w:t>z innymi Wykonawcami</w:t>
      </w:r>
      <w:r w:rsidRPr="004D5E0B">
        <w:rPr>
          <w:b w:val="0"/>
          <w:caps w:val="0"/>
          <w:sz w:val="24"/>
          <w:szCs w:val="24"/>
          <w:lang w:val="pl-PL"/>
        </w:rPr>
        <w:t>, którzy złożyli odrębne oferty/oferty częściowe w niniejszym Postępowaniu o udzielenia Zamówienia.</w:t>
      </w:r>
      <w:bookmarkEnd w:id="9"/>
      <w:bookmarkEnd w:id="10"/>
      <w:bookmarkEnd w:id="11"/>
      <w:r w:rsidRPr="004D5E0B">
        <w:rPr>
          <w:b w:val="0"/>
          <w:caps w:val="0"/>
          <w:sz w:val="24"/>
          <w:szCs w:val="24"/>
          <w:lang w:val="pl-PL"/>
        </w:rPr>
        <w:t xml:space="preserve"> </w:t>
      </w:r>
    </w:p>
    <w:p w14:paraId="5B677C50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12" w:name="_Toc40987591"/>
      <w:bookmarkStart w:id="13" w:name="_Toc51166507"/>
      <w:bookmarkStart w:id="14" w:name="_Toc76051338"/>
      <w:r w:rsidRPr="004D5E0B">
        <w:rPr>
          <w:caps w:val="0"/>
          <w:sz w:val="24"/>
          <w:szCs w:val="24"/>
          <w:lang w:val="pl-PL"/>
        </w:rPr>
        <w:t>* przynależę</w:t>
      </w:r>
      <w:r w:rsidRPr="004D5E0B">
        <w:rPr>
          <w:b w:val="0"/>
          <w:caps w:val="0"/>
          <w:sz w:val="24"/>
          <w:szCs w:val="24"/>
          <w:lang w:val="pl-PL"/>
        </w:rPr>
        <w:t xml:space="preserve"> do tej samej grupy kapitałowej w rozumieniu ustawy z dnia 16 lutego 2007 r. </w:t>
      </w:r>
      <w:r w:rsidRPr="004D5E0B">
        <w:rPr>
          <w:b w:val="0"/>
          <w:caps w:val="0"/>
          <w:sz w:val="24"/>
          <w:szCs w:val="24"/>
          <w:lang w:val="pl-PL"/>
        </w:rPr>
        <w:br/>
        <w:t xml:space="preserve">o ochronie konkurencji i konsumentów (t.j. Dz.U. z 2020 r. </w:t>
      </w:r>
      <w:hyperlink r:id="rId8" w:history="1">
        <w:r w:rsidRPr="004D5E0B">
          <w:rPr>
            <w:b w:val="0"/>
            <w:caps w:val="0"/>
            <w:sz w:val="24"/>
            <w:szCs w:val="24"/>
            <w:lang w:val="pl-PL"/>
          </w:rPr>
          <w:t>poz. 1076</w:t>
        </w:r>
      </w:hyperlink>
      <w:r w:rsidRPr="004D5E0B">
        <w:rPr>
          <w:b w:val="0"/>
          <w:caps w:val="0"/>
          <w:sz w:val="24"/>
          <w:szCs w:val="24"/>
          <w:lang w:val="pl-PL"/>
        </w:rPr>
        <w:t xml:space="preserve">, z późn. zm.), o której mowa w art. 108 ust. 1 pkt. 5  Ustawy PZP z następującymi </w:t>
      </w:r>
      <w:r w:rsidRPr="004D5E0B">
        <w:rPr>
          <w:caps w:val="0"/>
          <w:sz w:val="24"/>
          <w:szCs w:val="24"/>
          <w:lang w:val="pl-PL"/>
        </w:rPr>
        <w:t>Wykonawcami</w:t>
      </w:r>
      <w:r w:rsidRPr="004D5E0B">
        <w:rPr>
          <w:b w:val="0"/>
          <w:caps w:val="0"/>
          <w:sz w:val="24"/>
          <w:szCs w:val="24"/>
          <w:lang w:val="pl-PL"/>
        </w:rPr>
        <w:t>, którzy złożyli odrębne oferty/oferty częściowe w niniejszym Postępowaniu o udzielenia zamówienia:</w:t>
      </w:r>
      <w:bookmarkEnd w:id="12"/>
      <w:bookmarkEnd w:id="13"/>
      <w:bookmarkEnd w:id="14"/>
    </w:p>
    <w:p w14:paraId="2C18FEDA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15" w:name="_Toc40987592"/>
      <w:bookmarkStart w:id="16" w:name="_Toc51166508"/>
      <w:bookmarkStart w:id="17" w:name="_Toc76051339"/>
      <w:r w:rsidRPr="004D5E0B">
        <w:rPr>
          <w:b w:val="0"/>
          <w:caps w:val="0"/>
          <w:sz w:val="24"/>
          <w:szCs w:val="24"/>
          <w:lang w:val="pl-PL"/>
        </w:rPr>
        <w:t>_____________________________________________________________________________________</w:t>
      </w:r>
      <w:bookmarkEnd w:id="15"/>
      <w:bookmarkEnd w:id="16"/>
      <w:bookmarkEnd w:id="17"/>
      <w:r w:rsidRPr="004D5E0B">
        <w:rPr>
          <w:b w:val="0"/>
          <w:caps w:val="0"/>
          <w:sz w:val="24"/>
          <w:szCs w:val="24"/>
          <w:lang w:val="pl-PL"/>
        </w:rPr>
        <w:t>_______________________________________________</w:t>
      </w:r>
      <w:r w:rsidR="00AC697D">
        <w:rPr>
          <w:b w:val="0"/>
          <w:caps w:val="0"/>
          <w:sz w:val="24"/>
          <w:szCs w:val="24"/>
          <w:lang w:val="pl-PL"/>
        </w:rPr>
        <w:t>____________________________</w:t>
      </w:r>
    </w:p>
    <w:p w14:paraId="55F5B95A" w14:textId="23A15300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18" w:name="_Toc40987594"/>
      <w:bookmarkStart w:id="19" w:name="_Toc51166510"/>
      <w:bookmarkStart w:id="20" w:name="_Toc76051341"/>
      <w:r w:rsidRPr="004D5E0B">
        <w:rPr>
          <w:b w:val="0"/>
          <w:caps w:val="0"/>
          <w:sz w:val="24"/>
          <w:szCs w:val="24"/>
          <w:lang w:val="pl-PL"/>
        </w:rPr>
        <w:t xml:space="preserve">Przedstawiam w załączeniu następujące dokumenty lub informacje potwierdzające, że przygotowanie oferty nastąpiło niezależnie od ww. Wykonawcy/Wykonawców oraz że powiązania </w:t>
      </w:r>
      <w:r w:rsidR="008723DF">
        <w:rPr>
          <w:b w:val="0"/>
          <w:caps w:val="0"/>
          <w:sz w:val="24"/>
          <w:szCs w:val="24"/>
          <w:lang w:val="pl-PL"/>
        </w:rPr>
        <w:t xml:space="preserve">                                           </w:t>
      </w:r>
      <w:r w:rsidRPr="004D5E0B">
        <w:rPr>
          <w:b w:val="0"/>
          <w:caps w:val="0"/>
          <w:sz w:val="24"/>
          <w:szCs w:val="24"/>
          <w:lang w:val="pl-PL"/>
        </w:rPr>
        <w:t xml:space="preserve">z ww. Wykonawcą/Wykonawcami nie prowadzą do zakłócenia konkurencji w Postępowaniu </w:t>
      </w:r>
      <w:r w:rsidR="008723DF">
        <w:rPr>
          <w:b w:val="0"/>
          <w:caps w:val="0"/>
          <w:sz w:val="24"/>
          <w:szCs w:val="24"/>
          <w:lang w:val="pl-PL"/>
        </w:rPr>
        <w:t xml:space="preserve">                          </w:t>
      </w:r>
      <w:r w:rsidRPr="004D5E0B">
        <w:rPr>
          <w:b w:val="0"/>
          <w:caps w:val="0"/>
          <w:sz w:val="24"/>
          <w:szCs w:val="24"/>
          <w:lang w:val="pl-PL"/>
        </w:rPr>
        <w:t>o udzielenie niniejszego Zamówienia:</w:t>
      </w:r>
      <w:bookmarkEnd w:id="18"/>
      <w:bookmarkEnd w:id="19"/>
      <w:bookmarkEnd w:id="20"/>
    </w:p>
    <w:p w14:paraId="4ED48876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right="-1"/>
        <w:rPr>
          <w:b w:val="0"/>
          <w:caps w:val="0"/>
          <w:sz w:val="24"/>
          <w:szCs w:val="24"/>
          <w:lang w:val="pl-PL"/>
        </w:rPr>
      </w:pPr>
      <w:bookmarkStart w:id="21" w:name="_Toc40987595"/>
      <w:bookmarkStart w:id="22" w:name="_Toc51166511"/>
      <w:bookmarkStart w:id="23" w:name="_Toc76051342"/>
      <w:r w:rsidRPr="004D5E0B">
        <w:rPr>
          <w:b w:val="0"/>
          <w:caps w:val="0"/>
          <w:sz w:val="24"/>
          <w:szCs w:val="24"/>
          <w:lang w:val="pl-PL"/>
        </w:rPr>
        <w:t>_________________________________________________________________________________________</w:t>
      </w:r>
      <w:bookmarkEnd w:id="21"/>
      <w:bookmarkEnd w:id="22"/>
      <w:bookmarkEnd w:id="23"/>
      <w:r w:rsidRPr="004D5E0B">
        <w:rPr>
          <w:b w:val="0"/>
          <w:caps w:val="0"/>
          <w:sz w:val="24"/>
          <w:szCs w:val="24"/>
          <w:lang w:val="pl-PL"/>
        </w:rPr>
        <w:t>___________________________________________</w:t>
      </w:r>
      <w:r w:rsidR="00AC697D">
        <w:rPr>
          <w:b w:val="0"/>
          <w:caps w:val="0"/>
          <w:sz w:val="24"/>
          <w:szCs w:val="24"/>
          <w:lang w:val="pl-PL"/>
        </w:rPr>
        <w:t>____________________________</w:t>
      </w:r>
    </w:p>
    <w:p w14:paraId="4A83FDBE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i/>
          <w:caps w:val="0"/>
          <w:sz w:val="24"/>
          <w:szCs w:val="24"/>
          <w:lang w:val="pl-PL"/>
        </w:rPr>
      </w:pPr>
      <w:bookmarkStart w:id="24" w:name="_Toc51166517"/>
      <w:bookmarkStart w:id="25" w:name="_Toc76051344"/>
      <w:r w:rsidRPr="004D5E0B">
        <w:rPr>
          <w:i/>
          <w:caps w:val="0"/>
          <w:sz w:val="24"/>
          <w:szCs w:val="24"/>
          <w:lang w:val="pl-PL"/>
        </w:rPr>
        <w:t>dokument należy podpisać</w:t>
      </w:r>
      <w:r w:rsidRPr="004D5E0B">
        <w:rPr>
          <w:i/>
          <w:caps w:val="0"/>
          <w:kern w:val="0"/>
          <w:sz w:val="24"/>
          <w:szCs w:val="24"/>
          <w:lang w:val="pl-PL"/>
        </w:rPr>
        <w:t xml:space="preserve"> kwalifikowanym podpisem </w:t>
      </w:r>
      <w:r w:rsidRPr="004D5E0B">
        <w:rPr>
          <w:i/>
          <w:caps w:val="0"/>
          <w:sz w:val="24"/>
          <w:szCs w:val="24"/>
          <w:lang w:val="pl-PL"/>
        </w:rPr>
        <w:t>elektronicznym</w:t>
      </w:r>
      <w:bookmarkEnd w:id="24"/>
      <w:bookmarkEnd w:id="25"/>
    </w:p>
    <w:p w14:paraId="44AA4AEC" w14:textId="77777777" w:rsidR="004D5E0B" w:rsidRPr="004D5E0B" w:rsidRDefault="004D5E0B" w:rsidP="00AC697D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i/>
          <w:caps w:val="0"/>
          <w:sz w:val="24"/>
          <w:szCs w:val="24"/>
          <w:lang w:val="pl-PL"/>
        </w:rPr>
      </w:pPr>
      <w:bookmarkStart w:id="26" w:name="_Toc76051345"/>
      <w:bookmarkStart w:id="27" w:name="_Toc51166518"/>
      <w:r w:rsidRPr="004D5E0B">
        <w:rPr>
          <w:i/>
          <w:caps w:val="0"/>
          <w:sz w:val="24"/>
          <w:szCs w:val="24"/>
          <w:lang w:val="pl-PL"/>
        </w:rPr>
        <w:t>przez osobę lub osoby umocowane</w:t>
      </w:r>
      <w:bookmarkEnd w:id="26"/>
      <w:r w:rsidRPr="004D5E0B">
        <w:rPr>
          <w:i/>
          <w:caps w:val="0"/>
          <w:sz w:val="24"/>
          <w:szCs w:val="24"/>
          <w:lang w:val="pl-PL"/>
        </w:rPr>
        <w:t xml:space="preserve"> </w:t>
      </w:r>
      <w:bookmarkStart w:id="28" w:name="_Toc76051346"/>
      <w:r w:rsidRPr="004D5E0B">
        <w:rPr>
          <w:i/>
          <w:caps w:val="0"/>
          <w:sz w:val="24"/>
          <w:szCs w:val="24"/>
          <w:lang w:val="pl-PL"/>
        </w:rPr>
        <w:t>do złożenia podpisu w imieniu Wykonawcy</w:t>
      </w:r>
      <w:bookmarkEnd w:id="27"/>
      <w:bookmarkEnd w:id="28"/>
    </w:p>
    <w:p w14:paraId="540924F6" w14:textId="77777777" w:rsidR="004D5E0B" w:rsidRPr="004D5E0B" w:rsidRDefault="004D5E0B" w:rsidP="004D5E0B"/>
    <w:p w14:paraId="7DDBDA6A" w14:textId="77777777" w:rsidR="004D5E0B" w:rsidRPr="004D5E0B" w:rsidRDefault="004D5E0B" w:rsidP="004D5E0B"/>
    <w:p w14:paraId="765707AB" w14:textId="77777777" w:rsidR="004D5E0B" w:rsidRDefault="004D5E0B"/>
    <w:sectPr w:rsidR="004D5E0B" w:rsidSect="00C546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BD8BD" w14:textId="77777777" w:rsidR="00CB11CB" w:rsidRDefault="00CB11CB" w:rsidP="00C5462C">
      <w:r>
        <w:separator/>
      </w:r>
    </w:p>
  </w:endnote>
  <w:endnote w:type="continuationSeparator" w:id="0">
    <w:p w14:paraId="312C9B87" w14:textId="77777777" w:rsidR="00CB11CB" w:rsidRDefault="00CB11CB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FE360" w14:textId="77777777" w:rsidR="006F5BCD" w:rsidRDefault="006F5B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F8569" w14:textId="77777777" w:rsidR="006F5BCD" w:rsidRDefault="006F5B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C339C" w14:textId="77777777" w:rsidR="006F5BCD" w:rsidRDefault="006F5B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81F35" w14:textId="77777777" w:rsidR="00CB11CB" w:rsidRDefault="00CB11CB" w:rsidP="00C5462C">
      <w:r>
        <w:separator/>
      </w:r>
    </w:p>
  </w:footnote>
  <w:footnote w:type="continuationSeparator" w:id="0">
    <w:p w14:paraId="3CFF4657" w14:textId="77777777" w:rsidR="00CB11CB" w:rsidRDefault="00CB11CB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5E0B3" w14:textId="77777777" w:rsidR="006F5BCD" w:rsidRDefault="006F5B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AEFE1" w14:textId="41700060" w:rsidR="004F2A7E" w:rsidRDefault="004F2A7E" w:rsidP="004F2A7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D6F5274" wp14:editId="679B0732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8516843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color w:val="000000"/>
      </w:rPr>
      <w:t>Projekt finansowany</w:t>
    </w:r>
  </w:p>
  <w:p w14:paraId="58914601" w14:textId="77777777" w:rsidR="004F2A7E" w:rsidRDefault="004F2A7E" w:rsidP="004F2A7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58378834" w14:textId="77777777" w:rsidR="004F2A7E" w:rsidRDefault="004F2A7E" w:rsidP="004F2A7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683819F4" w14:textId="2FEBDDAA" w:rsidR="00160B6F" w:rsidRPr="006F5BCD" w:rsidRDefault="00160B6F" w:rsidP="006F5BCD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</w:p>
  <w:p w14:paraId="70DC1F81" w14:textId="77777777" w:rsidR="00C5462C" w:rsidRDefault="00C5462C" w:rsidP="00160B6F">
    <w:pPr>
      <w:pStyle w:val="Nagwek"/>
      <w:rPr>
        <w:rFonts w:ascii="Calibri" w:hAnsi="Calibri" w:cs="Calibri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E15C5" w14:textId="77777777" w:rsidR="006F5BCD" w:rsidRDefault="006F5B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122577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93B8A"/>
    <w:rsid w:val="00100F7D"/>
    <w:rsid w:val="0010625B"/>
    <w:rsid w:val="00160B6F"/>
    <w:rsid w:val="001F7B5F"/>
    <w:rsid w:val="002A1647"/>
    <w:rsid w:val="003105C0"/>
    <w:rsid w:val="00333E77"/>
    <w:rsid w:val="003A17E9"/>
    <w:rsid w:val="003E24C7"/>
    <w:rsid w:val="004A7321"/>
    <w:rsid w:val="004D5E0B"/>
    <w:rsid w:val="004E5DA5"/>
    <w:rsid w:val="004F2A7E"/>
    <w:rsid w:val="004F2FAB"/>
    <w:rsid w:val="0052102D"/>
    <w:rsid w:val="00586D07"/>
    <w:rsid w:val="005C4B75"/>
    <w:rsid w:val="006B064B"/>
    <w:rsid w:val="006C5E1C"/>
    <w:rsid w:val="006F5BCD"/>
    <w:rsid w:val="00776630"/>
    <w:rsid w:val="00797951"/>
    <w:rsid w:val="007C216E"/>
    <w:rsid w:val="007C4726"/>
    <w:rsid w:val="007F4DEC"/>
    <w:rsid w:val="00853C7E"/>
    <w:rsid w:val="008723DF"/>
    <w:rsid w:val="009D2FFC"/>
    <w:rsid w:val="00A3564C"/>
    <w:rsid w:val="00A619CE"/>
    <w:rsid w:val="00A7660C"/>
    <w:rsid w:val="00AA33A3"/>
    <w:rsid w:val="00AC697D"/>
    <w:rsid w:val="00AD6AA4"/>
    <w:rsid w:val="00B05CE6"/>
    <w:rsid w:val="00B07671"/>
    <w:rsid w:val="00B362FD"/>
    <w:rsid w:val="00BA2C57"/>
    <w:rsid w:val="00BC7D24"/>
    <w:rsid w:val="00C5462C"/>
    <w:rsid w:val="00CA6835"/>
    <w:rsid w:val="00CB11CB"/>
    <w:rsid w:val="00E506F4"/>
    <w:rsid w:val="00F70026"/>
    <w:rsid w:val="00FC19E1"/>
    <w:rsid w:val="00FF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FDCED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4D5E0B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4D5E0B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D5E0B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D5E0B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4D5E0B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4D5E0B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4D5E0B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4D5E0B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D5E0B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4D5E0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D5E0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D5E0B"/>
    <w:rPr>
      <w:rFonts w:ascii="Times New Roman" w:eastAsia="Times New Roman" w:hAnsi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18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gmzuheyd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gmzuheyds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Daria Gasiorek</cp:lastModifiedBy>
  <cp:revision>19</cp:revision>
  <dcterms:created xsi:type="dcterms:W3CDTF">2024-01-15T13:19:00Z</dcterms:created>
  <dcterms:modified xsi:type="dcterms:W3CDTF">2025-09-28T13:25:00Z</dcterms:modified>
</cp:coreProperties>
</file>